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6821" w14:textId="77777777" w:rsidR="007F0195" w:rsidRPr="007F4B79" w:rsidRDefault="007F0195" w:rsidP="004011A7">
      <w:pPr>
        <w:rPr>
          <w:rFonts w:ascii="Arial" w:hAnsi="Arial" w:cs="Arial"/>
          <w:szCs w:val="20"/>
        </w:rPr>
      </w:pPr>
    </w:p>
    <w:p w14:paraId="1AC49541" w14:textId="2F4C3892" w:rsidR="007F0195" w:rsidRPr="007F4B79" w:rsidRDefault="007F0195" w:rsidP="007F0195">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4011A7">
        <w:rPr>
          <w:rFonts w:ascii="Arial" w:hAnsi="Arial" w:cs="Arial"/>
          <w:sz w:val="20"/>
          <w:szCs w:val="20"/>
        </w:rPr>
        <w:t>4</w:t>
      </w:r>
      <w:r w:rsidRPr="007F4B79">
        <w:rPr>
          <w:rFonts w:ascii="Arial" w:hAnsi="Arial" w:cs="Arial"/>
          <w:sz w:val="20"/>
          <w:szCs w:val="20"/>
        </w:rPr>
        <w:t xml:space="preserve"> </w:t>
      </w:r>
    </w:p>
    <w:p w14:paraId="029E9B3C"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7F0195">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7F0195">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7F0195">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7F0195">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7F0195">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7F0195">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7F0195">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7F0195">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7F0195">
      <w:pPr>
        <w:rPr>
          <w:rFonts w:ascii="Arial" w:hAnsi="Arial" w:cs="Arial"/>
          <w:szCs w:val="20"/>
        </w:rPr>
      </w:pPr>
    </w:p>
    <w:p w14:paraId="2C6F2121" w14:textId="77777777" w:rsidR="007F0195" w:rsidRPr="007F4B79" w:rsidRDefault="00C5636A" w:rsidP="007F0195">
      <w:pPr>
        <w:rPr>
          <w:rStyle w:val="BLOCKBOLD"/>
          <w:rFonts w:ascii="Arial" w:hAnsi="Arial" w:cs="Arial"/>
          <w:u w:val="single"/>
        </w:rPr>
      </w:pPr>
      <w:r w:rsidRPr="007F4B79">
        <w:rPr>
          <w:rStyle w:val="BLOCKBOLD"/>
          <w:rFonts w:ascii="Arial" w:hAnsi="Arial" w:cs="Arial"/>
          <w:u w:val="single"/>
        </w:rPr>
        <w:t>ALTRE DICHIARAZIONI</w:t>
      </w:r>
    </w:p>
    <w:p w14:paraId="3E56C7DB" w14:textId="63659F8F" w:rsidR="007F0195" w:rsidRPr="007F4B79" w:rsidRDefault="007F0195" w:rsidP="007F0195">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w:t>
      </w:r>
      <w:r w:rsidR="004011A7">
        <w:rPr>
          <w:rStyle w:val="BLOCKBOLD"/>
          <w:rFonts w:ascii="Arial" w:hAnsi="Arial" w:cs="Arial"/>
        </w:rPr>
        <w:t xml:space="preserve">a prestazione dei servizi inerenti </w:t>
      </w:r>
      <w:r w:rsidR="000F5492">
        <w:rPr>
          <w:rStyle w:val="BLOCKBOLD"/>
          <w:rFonts w:ascii="Arial" w:hAnsi="Arial" w:cs="Arial"/>
        </w:rPr>
        <w:t>AL</w:t>
      </w:r>
      <w:r w:rsidR="004011A7">
        <w:rPr>
          <w:rStyle w:val="BLOCKBOLD"/>
          <w:rFonts w:ascii="Arial" w:hAnsi="Arial" w:cs="Arial"/>
        </w:rPr>
        <w:t>le coperture assicurative dei rischi connessi alla circolazione dei veicoli e dei natanti delle amministrazioni dello stato</w:t>
      </w:r>
      <w:r w:rsidR="003C5382">
        <w:rPr>
          <w:rStyle w:val="BLOCKBOLD"/>
          <w:rFonts w:ascii="Arial" w:hAnsi="Arial" w:cs="Arial"/>
        </w:rPr>
        <w:t xml:space="preserve"> </w:t>
      </w:r>
      <w:r w:rsidR="00D21B7E">
        <w:rPr>
          <w:rStyle w:val="BLOCKBOLD"/>
          <w:rFonts w:ascii="Arial" w:hAnsi="Arial" w:cs="Arial"/>
        </w:rPr>
        <w:t xml:space="preserve">ANNUALITA’ </w:t>
      </w:r>
      <w:r w:rsidR="003C5382">
        <w:rPr>
          <w:rStyle w:val="BLOCKBOLD"/>
          <w:rFonts w:ascii="Arial" w:hAnsi="Arial" w:cs="Arial"/>
        </w:rPr>
        <w:t>2026-2027</w:t>
      </w:r>
    </w:p>
    <w:p w14:paraId="223DE05F" w14:textId="77777777" w:rsidR="007F0195" w:rsidRPr="007F4B79" w:rsidRDefault="007F0195" w:rsidP="007F0195">
      <w:pPr>
        <w:rPr>
          <w:rFonts w:ascii="Arial" w:hAnsi="Arial" w:cs="Arial"/>
          <w:szCs w:val="20"/>
        </w:rPr>
      </w:pPr>
    </w:p>
    <w:p w14:paraId="26A0B51B" w14:textId="0A90F226" w:rsidR="007F0195" w:rsidRPr="007F4B79" w:rsidRDefault="007F0195" w:rsidP="007F0195">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7F0195">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7F0195">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F4B79" w:rsidRDefault="007F0195" w:rsidP="007F0195">
      <w:pPr>
        <w:rPr>
          <w:rFonts w:ascii="Arial" w:hAnsi="Arial" w:cs="Arial"/>
          <w:szCs w:val="20"/>
        </w:rPr>
      </w:pPr>
    </w:p>
    <w:p w14:paraId="4D3F2ABE" w14:textId="77777777" w:rsidR="003D6D78" w:rsidRPr="007F4B79" w:rsidRDefault="00352CEB" w:rsidP="007F0195">
      <w:pPr>
        <w:jc w:val="center"/>
        <w:rPr>
          <w:rStyle w:val="BLOCKBOLD"/>
          <w:rFonts w:ascii="Arial" w:hAnsi="Arial" w:cs="Arial"/>
        </w:rPr>
      </w:pPr>
      <w:r w:rsidRPr="007F4B79">
        <w:rPr>
          <w:rStyle w:val="BLOCKBOLD"/>
          <w:rFonts w:ascii="Arial" w:hAnsi="Arial" w:cs="Arial"/>
        </w:rPr>
        <w:t>PARTE I</w:t>
      </w:r>
    </w:p>
    <w:p w14:paraId="0B19A91C" w14:textId="77777777" w:rsidR="00C423AE" w:rsidRPr="007F4B79" w:rsidRDefault="00C423AE" w:rsidP="00C423AE">
      <w:pPr>
        <w:pStyle w:val="Numeroelenco"/>
        <w:numPr>
          <w:ilvl w:val="0"/>
          <w:numId w:val="0"/>
        </w:numPr>
        <w:ind w:left="426"/>
        <w:rPr>
          <w:rFonts w:ascii="Arial" w:hAnsi="Arial" w:cs="Arial"/>
          <w:szCs w:val="20"/>
        </w:rPr>
      </w:pPr>
    </w:p>
    <w:p w14:paraId="0B579025" w14:textId="7D85A50C" w:rsidR="00BE2095" w:rsidRDefault="00BE2095" w:rsidP="00BE2095">
      <w:pPr>
        <w:pStyle w:val="Numeroelenco"/>
        <w:tabs>
          <w:tab w:val="clear" w:pos="1222"/>
        </w:tabs>
        <w:ind w:left="426" w:hanging="426"/>
        <w:rPr>
          <w:rFonts w:ascii="Arial" w:hAnsi="Arial" w:cs="Arial"/>
          <w:szCs w:val="20"/>
        </w:rPr>
      </w:pPr>
      <w:r w:rsidRPr="007F4B79">
        <w:rPr>
          <w:rFonts w:ascii="Arial" w:hAnsi="Arial" w:cs="Arial"/>
          <w:b/>
          <w:szCs w:val="20"/>
        </w:rPr>
        <w:t>AUTORIZZA</w:t>
      </w:r>
      <w:r w:rsidRPr="007F4B79">
        <w:rPr>
          <w:rFonts w:ascii="Arial" w:hAnsi="Arial" w:cs="Arial"/>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0F3D03ED" w14:textId="38B76B89" w:rsidR="007F4B79" w:rsidRPr="004011A7" w:rsidRDefault="007F4B79" w:rsidP="00BE2095">
      <w:pPr>
        <w:pStyle w:val="Numeroelenco"/>
        <w:tabs>
          <w:tab w:val="clear" w:pos="1222"/>
        </w:tabs>
        <w:ind w:left="426" w:hanging="426"/>
        <w:rPr>
          <w:rFonts w:ascii="Arial" w:hAnsi="Arial" w:cs="Arial"/>
          <w:szCs w:val="20"/>
        </w:rPr>
      </w:pPr>
      <w:r w:rsidRPr="004011A7">
        <w:rPr>
          <w:rFonts w:ascii="Arial" w:hAnsi="Arial" w:cs="Arial"/>
          <w:b/>
          <w:szCs w:val="20"/>
        </w:rPr>
        <w:t>AUTORIZZA</w:t>
      </w:r>
      <w:r w:rsidRPr="004011A7">
        <w:rPr>
          <w:rFonts w:ascii="Arial" w:hAnsi="Arial" w:cs="Arial"/>
          <w:szCs w:val="20"/>
        </w:rPr>
        <w:t xml:space="preserve"> la </w:t>
      </w:r>
      <w:r w:rsidR="00E16303" w:rsidRPr="004011A7">
        <w:rPr>
          <w:rFonts w:ascii="Arial" w:hAnsi="Arial" w:cs="Arial"/>
          <w:szCs w:val="20"/>
        </w:rPr>
        <w:t>Consip S.p.A.</w:t>
      </w:r>
      <w:r w:rsidRPr="004011A7">
        <w:rPr>
          <w:rFonts w:ascii="Arial" w:hAnsi="Arial" w:cs="Arial"/>
          <w:szCs w:val="20"/>
        </w:rPr>
        <w:t xml:space="preserve"> al</w:t>
      </w:r>
      <w:r w:rsidRPr="004011A7">
        <w:rPr>
          <w:rFonts w:ascii="Arial" w:hAnsi="Arial" w:cs="Arial"/>
          <w:b/>
          <w:bCs/>
          <w:szCs w:val="20"/>
        </w:rPr>
        <w:t xml:space="preserve"> </w:t>
      </w:r>
      <w:r w:rsidRPr="004011A7">
        <w:rPr>
          <w:rFonts w:ascii="Arial" w:hAnsi="Arial" w:cs="Arial"/>
          <w:szCs w:val="20"/>
        </w:rPr>
        <w:t xml:space="preserve">trattamento dei propri dati tramite il FVOE, nel rispetto di quanto previsto dal </w:t>
      </w:r>
      <w:proofErr w:type="spellStart"/>
      <w:r w:rsidRPr="004011A7">
        <w:rPr>
          <w:rFonts w:ascii="Arial" w:hAnsi="Arial" w:cs="Arial"/>
          <w:szCs w:val="20"/>
        </w:rPr>
        <w:t>D.Lgs.</w:t>
      </w:r>
      <w:proofErr w:type="spellEnd"/>
      <w:r w:rsidRPr="004011A7">
        <w:rPr>
          <w:rFonts w:ascii="Arial" w:hAnsi="Arial" w:cs="Arial"/>
          <w:szCs w:val="20"/>
        </w:rPr>
        <w:t xml:space="preserve"> 30 giugno 2003, n. 196, ai fini della verifica da parte della </w:t>
      </w:r>
      <w:r w:rsidR="00E16303" w:rsidRPr="004011A7">
        <w:rPr>
          <w:rFonts w:ascii="Arial" w:hAnsi="Arial" w:cs="Arial"/>
          <w:szCs w:val="20"/>
        </w:rPr>
        <w:lastRenderedPageBreak/>
        <w:t>Consip S.p.A.</w:t>
      </w:r>
      <w:r w:rsidRPr="004011A7">
        <w:rPr>
          <w:rFonts w:ascii="Arial" w:hAnsi="Arial" w:cs="Arial"/>
          <w:szCs w:val="20"/>
        </w:rPr>
        <w:t xml:space="preserve"> del possesso dei requisiti di cui all'articolo 99 del Codice, nonché per le altre finalità previste dal Codice medesimo. </w:t>
      </w:r>
    </w:p>
    <w:p w14:paraId="39419C1B" w14:textId="77777777" w:rsidR="00BE2095" w:rsidRPr="007F4B79" w:rsidRDefault="00BE2095" w:rsidP="00BE2095">
      <w:pPr>
        <w:pStyle w:val="Numeroelenco"/>
        <w:numPr>
          <w:ilvl w:val="0"/>
          <w:numId w:val="0"/>
        </w:numPr>
        <w:ind w:left="1222"/>
        <w:jc w:val="center"/>
        <w:rPr>
          <w:rStyle w:val="BLOCKBOLD"/>
          <w:rFonts w:ascii="Arial" w:hAnsi="Arial" w:cs="Arial"/>
        </w:rPr>
      </w:pPr>
      <w:r w:rsidRPr="007F4B79">
        <w:rPr>
          <w:rStyle w:val="BLOCKBOLD"/>
          <w:rFonts w:ascii="Arial" w:hAnsi="Arial" w:cs="Arial"/>
        </w:rPr>
        <w:t>E DICHIARA</w:t>
      </w:r>
    </w:p>
    <w:p w14:paraId="250E8849" w14:textId="77777777" w:rsidR="00BE2095" w:rsidRPr="007F4B79" w:rsidRDefault="00BE2095" w:rsidP="00BE2095">
      <w:pPr>
        <w:pStyle w:val="Paragrafoelenco"/>
        <w:ind w:left="426" w:hanging="426"/>
        <w:rPr>
          <w:rFonts w:ascii="Arial" w:hAnsi="Arial" w:cs="Arial"/>
          <w:sz w:val="20"/>
          <w:szCs w:val="20"/>
        </w:rPr>
      </w:pPr>
    </w:p>
    <w:p w14:paraId="0FCA44BD" w14:textId="14F524CD"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w:t>
      </w:r>
      <w:r w:rsidRPr="007F4B79">
        <w:rPr>
          <w:rFonts w:ascii="Arial" w:hAnsi="Arial" w:cs="Arial"/>
          <w:szCs w:val="20"/>
        </w:rPr>
        <w:t xml:space="preserve"> di avvalersi della/e seguente/i impresa/e:</w:t>
      </w:r>
    </w:p>
    <w:p w14:paraId="5DBBB856"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09AFF0F4" w14:textId="0DCDEB13" w:rsidR="006D07D3" w:rsidRPr="007F4B79" w:rsidRDefault="006D07D3" w:rsidP="006D07D3">
      <w:pPr>
        <w:pStyle w:val="Numeroelenco"/>
        <w:numPr>
          <w:ilvl w:val="0"/>
          <w:numId w:val="0"/>
        </w:numPr>
        <w:ind w:left="491"/>
        <w:rPr>
          <w:rFonts w:ascii="Arial" w:hAnsi="Arial" w:cs="Arial"/>
          <w:i/>
          <w:szCs w:val="20"/>
        </w:rPr>
      </w:pPr>
      <w:r w:rsidRPr="007F4B79">
        <w:rPr>
          <w:rFonts w:ascii="Arial" w:hAnsi="Arial" w:cs="Arial"/>
          <w:i/>
          <w:szCs w:val="20"/>
        </w:rPr>
        <w:t>(RIPETERE PER OGNI IMPRESA AUSILIARIA)</w:t>
      </w:r>
    </w:p>
    <w:p w14:paraId="5D498431" w14:textId="3DD6BEEB" w:rsidR="00BC15FB" w:rsidRPr="007F4B79" w:rsidRDefault="00BC15FB" w:rsidP="00BC15FB">
      <w:pPr>
        <w:pStyle w:val="Numeroelenco"/>
        <w:tabs>
          <w:tab w:val="num" w:pos="360"/>
        </w:tabs>
        <w:ind w:left="360"/>
        <w:rPr>
          <w:rFonts w:ascii="Arial" w:hAnsi="Arial" w:cs="Arial"/>
          <w:szCs w:val="20"/>
        </w:rPr>
      </w:pPr>
      <w:r w:rsidRPr="007F4B79">
        <w:rPr>
          <w:rFonts w:ascii="Arial" w:hAnsi="Arial" w:cs="Arial"/>
          <w:b/>
          <w:szCs w:val="20"/>
        </w:rPr>
        <w:t>[</w:t>
      </w:r>
      <w:r w:rsidR="006D07D3" w:rsidRPr="007F4B79">
        <w:rPr>
          <w:rFonts w:ascii="Arial" w:hAnsi="Arial" w:cs="Arial"/>
          <w:b/>
          <w:i/>
          <w:szCs w:val="20"/>
        </w:rPr>
        <w:t xml:space="preserve">SOLO PER I CONSORZI STABILI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Pr="007F4B79">
        <w:rPr>
          <w:rFonts w:ascii="Arial" w:hAnsi="Arial" w:cs="Arial"/>
          <w:b/>
          <w:i/>
          <w:szCs w:val="20"/>
        </w:rPr>
        <w:t>consorziate</w:t>
      </w:r>
      <w:r w:rsidR="00E40BF7" w:rsidRPr="007F4B79">
        <w:rPr>
          <w:rFonts w:ascii="Arial" w:hAnsi="Arial" w:cs="Arial"/>
          <w:b/>
          <w:i/>
          <w:szCs w:val="20"/>
        </w:rPr>
        <w:t xml:space="preserve"> NON </w:t>
      </w:r>
      <w:r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Pr="007F4B79">
        <w:rPr>
          <w:rFonts w:ascii="Arial" w:hAnsi="Arial" w:cs="Arial"/>
          <w:b/>
          <w:szCs w:val="20"/>
        </w:rPr>
        <w:t>]</w:t>
      </w:r>
      <w:r w:rsidRPr="007F4B79">
        <w:rPr>
          <w:rFonts w:ascii="Arial" w:hAnsi="Arial" w:cs="Arial"/>
          <w:szCs w:val="20"/>
        </w:rPr>
        <w:t xml:space="preserve"> </w:t>
      </w:r>
      <w:r w:rsidR="006D07D3" w:rsidRPr="007F4B79">
        <w:rPr>
          <w:rFonts w:ascii="Arial" w:hAnsi="Arial" w:cs="Arial"/>
          <w:szCs w:val="20"/>
        </w:rPr>
        <w:t>di</w:t>
      </w:r>
      <w:r w:rsidRPr="007F4B79">
        <w:rPr>
          <w:rFonts w:ascii="Arial" w:eastAsia="Calibri" w:hAnsi="Arial" w:cs="Arial"/>
          <w:szCs w:val="20"/>
        </w:rPr>
        <w:t xml:space="preserve"> ricorre</w:t>
      </w:r>
      <w:r w:rsidR="006D07D3" w:rsidRPr="007F4B79">
        <w:rPr>
          <w:rFonts w:ascii="Arial" w:eastAsia="Calibri" w:hAnsi="Arial" w:cs="Arial"/>
          <w:szCs w:val="20"/>
        </w:rPr>
        <w:t>re</w:t>
      </w:r>
      <w:r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Pr="007F4B79">
        <w:rPr>
          <w:rFonts w:ascii="Arial" w:eastAsia="Calibri" w:hAnsi="Arial" w:cs="Arial"/>
          <w:szCs w:val="20"/>
        </w:rPr>
        <w:t xml:space="preserve"> esecutrici di seguito indicate:</w:t>
      </w:r>
    </w:p>
    <w:p w14:paraId="6861439C"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BC15FB">
      <w:pPr>
        <w:pStyle w:val="Numeroelenco"/>
        <w:numPr>
          <w:ilvl w:val="0"/>
          <w:numId w:val="26"/>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BC15FB">
      <w:pPr>
        <w:pStyle w:val="Numeroelenco"/>
        <w:numPr>
          <w:ilvl w:val="0"/>
          <w:numId w:val="26"/>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4558F637" w:rsidR="00BC15FB" w:rsidRPr="007F4B79" w:rsidRDefault="00E40BF7" w:rsidP="00BC15FB">
      <w:pPr>
        <w:pStyle w:val="Numeroelenco"/>
        <w:numPr>
          <w:ilvl w:val="0"/>
          <w:numId w:val="0"/>
        </w:numPr>
        <w:ind w:left="426"/>
        <w:rPr>
          <w:rFonts w:ascii="Arial" w:hAnsi="Arial" w:cs="Arial"/>
          <w:szCs w:val="20"/>
        </w:rPr>
      </w:pPr>
      <w:r w:rsidRPr="007F4B79">
        <w:rPr>
          <w:rFonts w:ascii="Arial" w:hAnsi="Arial" w:cs="Arial"/>
          <w:i/>
          <w:szCs w:val="20"/>
        </w:rPr>
        <w:t>(RIPETERE PER OGNI IMPRESA AUSILIARIA)</w:t>
      </w:r>
    </w:p>
    <w:p w14:paraId="398F0F25" w14:textId="0248C8BD" w:rsidR="00BE2095" w:rsidRPr="007F4B79" w:rsidRDefault="00BE2095" w:rsidP="00C423AE">
      <w:pPr>
        <w:pStyle w:val="Numeroelenco"/>
        <w:tabs>
          <w:tab w:val="clear" w:pos="1222"/>
        </w:tabs>
        <w:ind w:left="426" w:hanging="426"/>
        <w:rPr>
          <w:rFonts w:ascii="Arial" w:hAnsi="Arial" w:cs="Arial"/>
          <w:szCs w:val="20"/>
        </w:rPr>
      </w:pPr>
      <w:r w:rsidRPr="007F4B79">
        <w:rPr>
          <w:rFonts w:ascii="Arial" w:hAnsi="Arial" w:cs="Arial"/>
          <w:szCs w:val="20"/>
        </w:rPr>
        <w:t>che il proprio domicilio digitale presente negli indici di cui agli articoli 6-bis e 6-ter del D.lgs. n. 82/05 è il seguente: ____;</w:t>
      </w:r>
    </w:p>
    <w:p w14:paraId="4044C1E1" w14:textId="77777777" w:rsidR="00BE2095" w:rsidRPr="007F4B79" w:rsidRDefault="00BE2095" w:rsidP="00BE2095">
      <w:pPr>
        <w:pStyle w:val="Paragrafoelenco"/>
        <w:ind w:left="426" w:hanging="426"/>
        <w:rPr>
          <w:rFonts w:ascii="Arial" w:hAnsi="Arial" w:cs="Arial"/>
          <w:sz w:val="20"/>
          <w:szCs w:val="20"/>
        </w:rPr>
      </w:pPr>
    </w:p>
    <w:p w14:paraId="28CE9A80" w14:textId="77777777" w:rsidR="00BE2095" w:rsidRPr="007F4B79" w:rsidRDefault="00BE2095" w:rsidP="00BE2095">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7F4B79">
        <w:rPr>
          <w:rFonts w:ascii="Arial" w:hAnsi="Arial" w:cs="Arial"/>
          <w:b/>
          <w:szCs w:val="20"/>
        </w:rPr>
        <w:t>&lt;</w:t>
      </w:r>
      <w:r w:rsidRPr="007F4B79">
        <w:rPr>
          <w:rFonts w:ascii="Arial" w:hAnsi="Arial" w:cs="Arial"/>
          <w:szCs w:val="20"/>
        </w:rPr>
        <w:t>del Disciplinare</w:t>
      </w:r>
      <w:r w:rsidRPr="007F4B79">
        <w:rPr>
          <w:rFonts w:ascii="Arial" w:hAnsi="Arial" w:cs="Arial"/>
          <w:b/>
          <w:szCs w:val="20"/>
        </w:rPr>
        <w:t>&gt; &lt;</w:t>
      </w:r>
      <w:r w:rsidRPr="007F4B79">
        <w:rPr>
          <w:rFonts w:ascii="Arial" w:hAnsi="Arial" w:cs="Arial"/>
          <w:szCs w:val="20"/>
        </w:rPr>
        <w:t>del Capitolato d’Oneri</w:t>
      </w:r>
      <w:r w:rsidRPr="007F4B79">
        <w:rPr>
          <w:rFonts w:ascii="Arial" w:hAnsi="Arial" w:cs="Arial"/>
          <w:b/>
          <w:szCs w:val="20"/>
        </w:rPr>
        <w:t>&gt;</w:t>
      </w:r>
      <w:r w:rsidRPr="007F4B79">
        <w:rPr>
          <w:rFonts w:ascii="Arial" w:hAnsi="Arial" w:cs="Arial"/>
          <w:szCs w:val="20"/>
        </w:rPr>
        <w:t>, elegge domicilio nell’apposita area del Sistema ad esso riservata;</w:t>
      </w:r>
    </w:p>
    <w:p w14:paraId="60FE3580" w14:textId="77777777" w:rsidR="00BF0650" w:rsidRPr="007F4B79" w:rsidRDefault="00BF0650" w:rsidP="00A41034">
      <w:pPr>
        <w:pStyle w:val="Numeroelenco"/>
        <w:numPr>
          <w:ilvl w:val="0"/>
          <w:numId w:val="0"/>
        </w:numPr>
        <w:rPr>
          <w:rFonts w:ascii="Arial" w:hAnsi="Arial" w:cs="Arial"/>
          <w:i/>
          <w:color w:val="0000FF"/>
          <w:szCs w:val="20"/>
        </w:rPr>
      </w:pPr>
    </w:p>
    <w:p w14:paraId="1279DDB9" w14:textId="3EAA2AAD" w:rsidR="009F040B" w:rsidRPr="004011A7" w:rsidRDefault="009F040B" w:rsidP="000F525E">
      <w:pPr>
        <w:pStyle w:val="Numeroelenco"/>
        <w:numPr>
          <w:ilvl w:val="0"/>
          <w:numId w:val="0"/>
        </w:numPr>
        <w:ind w:left="360"/>
        <w:rPr>
          <w:rStyle w:val="ui-provider"/>
          <w:rFonts w:ascii="Arial" w:hAnsi="Arial" w:cs="Arial"/>
          <w:highlight w:val="green"/>
        </w:rPr>
      </w:pPr>
      <w:r w:rsidRPr="004011A7">
        <w:rPr>
          <w:rStyle w:val="ui-provider"/>
          <w:rFonts w:ascii="Arial" w:hAnsi="Arial" w:cs="Arial"/>
        </w:rPr>
        <w:t xml:space="preserve">di essere a conoscenza che in caso di mancato pagamento del contributo </w:t>
      </w:r>
      <w:r w:rsidRPr="004011A7">
        <w:rPr>
          <w:rFonts w:ascii="Arial" w:hAnsi="Arial" w:cs="Arial"/>
          <w:szCs w:val="20"/>
        </w:rPr>
        <w:t xml:space="preserve">dovuto in favore dell’Autorità ai sensi dell’articolo 1, comma 65 della legge 23 dicembre 2005, n. 266 </w:t>
      </w:r>
      <w:r w:rsidRPr="004011A7">
        <w:rPr>
          <w:rStyle w:val="ui-provider"/>
          <w:rFonts w:ascii="Arial" w:hAnsi="Arial" w:cs="Arial"/>
        </w:rPr>
        <w:t>la propria offerta verrà esclusa per inammissibilità della stessa;</w:t>
      </w:r>
    </w:p>
    <w:p w14:paraId="3192C916" w14:textId="77777777" w:rsidR="004011A7" w:rsidRDefault="004011A7" w:rsidP="00352CEB">
      <w:pPr>
        <w:jc w:val="center"/>
        <w:rPr>
          <w:rStyle w:val="BLOCKBOLD"/>
          <w:rFonts w:ascii="Arial" w:hAnsi="Arial" w:cs="Arial"/>
        </w:rPr>
      </w:pPr>
    </w:p>
    <w:p w14:paraId="77B04EF8" w14:textId="13E41F55" w:rsidR="00352CEB" w:rsidRPr="007F4B79" w:rsidRDefault="00352CEB" w:rsidP="00352CEB">
      <w:pPr>
        <w:jc w:val="center"/>
        <w:rPr>
          <w:rStyle w:val="BLOCKBOLD"/>
          <w:rFonts w:ascii="Arial" w:hAnsi="Arial" w:cs="Arial"/>
        </w:rPr>
      </w:pPr>
      <w:r w:rsidRPr="007F4B79">
        <w:rPr>
          <w:rStyle w:val="BLOCKBOLD"/>
          <w:rFonts w:ascii="Arial" w:hAnsi="Arial" w:cs="Arial"/>
        </w:rPr>
        <w:t>PARTE II</w:t>
      </w:r>
    </w:p>
    <w:p w14:paraId="41D271D6" w14:textId="77777777" w:rsidR="00362B4C" w:rsidRPr="007F4B79"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 xml:space="preserve">la </w:t>
      </w:r>
      <w:r w:rsidRPr="007F4B79">
        <w:rPr>
          <w:rFonts w:ascii="Arial" w:hAnsi="Arial" w:cs="Arial"/>
          <w:i/>
          <w:szCs w:val="20"/>
        </w:rPr>
        <w:t>sussistenza/non sussistenza</w:t>
      </w:r>
      <w:r w:rsidRPr="007F4B79">
        <w:rPr>
          <w:rFonts w:ascii="Arial" w:hAnsi="Arial" w:cs="Arial"/>
          <w:szCs w:val="20"/>
        </w:rPr>
        <w:t xml:space="preserve"> di possibili conflitti di interesse rispetto ai soggetti che intervengono nella procedura di gara conoscibili al momento della presentazione </w:t>
      </w:r>
      <w:r w:rsidRPr="007F4B79">
        <w:rPr>
          <w:rFonts w:ascii="Arial" w:hAnsi="Arial" w:cs="Arial"/>
          <w:szCs w:val="20"/>
        </w:rPr>
        <w:lastRenderedPageBreak/>
        <w:t>dell’offerta mediante consultazione sul profilo del committente</w:t>
      </w:r>
      <w:r w:rsidRPr="007F4B79">
        <w:rPr>
          <w:rStyle w:val="Rimandonotaapidipagina"/>
          <w:rFonts w:ascii="Arial" w:hAnsi="Arial" w:cs="Arial"/>
          <w:szCs w:val="20"/>
        </w:rPr>
        <w:footnoteReference w:id="1"/>
      </w:r>
      <w:r w:rsidRPr="007F4B79">
        <w:rPr>
          <w:rFonts w:ascii="Arial" w:hAnsi="Arial" w:cs="Arial"/>
          <w:szCs w:val="20"/>
        </w:rPr>
        <w:t>, fornendo in caso di sussistenza, gli elementi utili a consentire la valutazione della stazione appaltante;</w:t>
      </w:r>
    </w:p>
    <w:p w14:paraId="4165EE64" w14:textId="77777777" w:rsidR="00362B4C" w:rsidRDefault="00362B4C" w:rsidP="00CA6710">
      <w:pPr>
        <w:pStyle w:val="Numeroelenco"/>
        <w:tabs>
          <w:tab w:val="num" w:pos="360"/>
        </w:tabs>
        <w:spacing w:before="100" w:beforeAutospacing="1" w:after="100" w:afterAutospacing="1" w:line="280" w:lineRule="atLeast"/>
        <w:ind w:left="360"/>
        <w:rPr>
          <w:rFonts w:ascii="Arial" w:hAnsi="Arial" w:cs="Arial"/>
          <w:szCs w:val="20"/>
        </w:rPr>
      </w:pPr>
      <w:r w:rsidRPr="007F4B79">
        <w:rPr>
          <w:rFonts w:ascii="Arial" w:hAnsi="Arial" w:cs="Arial"/>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61CC5B24" w14:textId="5BE1D623" w:rsidR="006F6D05" w:rsidRPr="0037161C" w:rsidRDefault="006F6D05" w:rsidP="006F6D05">
      <w:pPr>
        <w:pStyle w:val="Numeroelenco"/>
        <w:tabs>
          <w:tab w:val="num" w:pos="360"/>
        </w:tabs>
        <w:spacing w:before="100" w:beforeAutospacing="1" w:after="100" w:afterAutospacing="1" w:line="280" w:lineRule="atLeast"/>
        <w:ind w:left="357" w:hanging="357"/>
        <w:rPr>
          <w:rStyle w:val="BLOCKBOLD"/>
          <w:rFonts w:ascii="Arial" w:hAnsi="Arial" w:cs="Arial"/>
          <w:b w:val="0"/>
          <w:i/>
          <w:caps w:val="0"/>
          <w:color w:val="0000FF"/>
        </w:rPr>
      </w:pPr>
      <w:r w:rsidRPr="0037161C">
        <w:rPr>
          <w:rFonts w:ascii="Arial" w:hAnsi="Arial" w:cs="Arial"/>
          <w:szCs w:val="20"/>
        </w:rPr>
        <w:t xml:space="preserve">Al fine di consentire la verifica necessaria all’applicazione del vincolo di partecipazione previsto dalla documentazione di gara, di seguito si riportano le dichiarazioni rese nel DGUE, in merito al possesso dei requisiti di capacità economica e finanziaria </w:t>
      </w:r>
      <w:r w:rsidRPr="0037161C">
        <w:rPr>
          <w:rFonts w:ascii="Arial" w:hAnsi="Arial" w:cs="Arial"/>
          <w:szCs w:val="20"/>
        </w:rPr>
        <w:br/>
      </w:r>
    </w:p>
    <w:p w14:paraId="77D15FE6" w14:textId="3950515F" w:rsidR="006F6D05" w:rsidRPr="0037161C" w:rsidRDefault="006F6D05" w:rsidP="006F6D05">
      <w:pPr>
        <w:pStyle w:val="Numeroelenco"/>
        <w:numPr>
          <w:ilvl w:val="0"/>
          <w:numId w:val="0"/>
        </w:numPr>
        <w:pBdr>
          <w:bottom w:val="single" w:sz="12" w:space="1" w:color="auto"/>
        </w:pBdr>
        <w:spacing w:before="100" w:beforeAutospacing="1" w:after="100" w:afterAutospacing="1" w:line="280" w:lineRule="atLeast"/>
        <w:ind w:left="357"/>
        <w:rPr>
          <w:rFonts w:ascii="Arial" w:hAnsi="Arial" w:cs="Arial"/>
          <w:b/>
          <w:bCs/>
          <w:szCs w:val="20"/>
        </w:rPr>
      </w:pPr>
      <w:r w:rsidRPr="0037161C">
        <w:rPr>
          <w:rFonts w:ascii="Arial" w:hAnsi="Arial" w:cs="Arial"/>
          <w:b/>
          <w:bCs/>
          <w:szCs w:val="20"/>
        </w:rPr>
        <w:t>Requisito di capacità economica e finanziaria di cui al par. 6.2 del disciplinare</w:t>
      </w:r>
    </w:p>
    <w:p w14:paraId="0ACA7394" w14:textId="77777777" w:rsidR="006F6D05" w:rsidRPr="007F4B79" w:rsidRDefault="006F6D05" w:rsidP="0037161C">
      <w:pPr>
        <w:pStyle w:val="Numeroelenco"/>
        <w:numPr>
          <w:ilvl w:val="0"/>
          <w:numId w:val="0"/>
        </w:numPr>
        <w:spacing w:before="100" w:beforeAutospacing="1" w:after="100" w:afterAutospacing="1" w:line="280" w:lineRule="atLeast"/>
        <w:ind w:left="1222" w:hanging="360"/>
        <w:rPr>
          <w:rFonts w:ascii="Arial" w:hAnsi="Arial" w:cs="Arial"/>
          <w:szCs w:val="20"/>
        </w:rPr>
      </w:pPr>
    </w:p>
    <w:p w14:paraId="7E774F63" w14:textId="77777777" w:rsidR="007F0195" w:rsidRPr="007F4B79" w:rsidRDefault="007F0195" w:rsidP="007F0195">
      <w:pPr>
        <w:rPr>
          <w:rFonts w:ascii="Arial" w:hAnsi="Arial" w:cs="Arial"/>
          <w:szCs w:val="20"/>
        </w:rPr>
      </w:pPr>
    </w:p>
    <w:p w14:paraId="422D79BB" w14:textId="77777777" w:rsidR="007F0195" w:rsidRPr="007F4B79" w:rsidRDefault="007F0195" w:rsidP="007F0195">
      <w:pPr>
        <w:rPr>
          <w:rFonts w:ascii="Arial" w:hAnsi="Arial" w:cs="Arial"/>
          <w:szCs w:val="20"/>
        </w:rPr>
      </w:pPr>
    </w:p>
    <w:p w14:paraId="65A3E302" w14:textId="77777777" w:rsidR="007F0195" w:rsidRPr="007F4B79" w:rsidRDefault="007F0195" w:rsidP="007F0195">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7F0195">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7F0195">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7F0195">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pPr>
        <w:rPr>
          <w:rFonts w:ascii="Arial" w:hAnsi="Arial" w:cs="Arial"/>
          <w:szCs w:val="20"/>
        </w:rPr>
      </w:pPr>
    </w:p>
    <w:sectPr w:rsidR="001105D3" w:rsidRPr="007F4B79" w:rsidSect="008E4511">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6FC4" w14:textId="77777777" w:rsidR="00EC0CB7" w:rsidRDefault="00EC0CB7" w:rsidP="007F0195">
      <w:pPr>
        <w:spacing w:line="240" w:lineRule="auto"/>
      </w:pPr>
      <w:r>
        <w:separator/>
      </w:r>
    </w:p>
  </w:endnote>
  <w:endnote w:type="continuationSeparator" w:id="0">
    <w:p w14:paraId="6B5B0E2D" w14:textId="77777777" w:rsidR="00EC0CB7" w:rsidRDefault="00EC0CB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D552D" w14:textId="77777777" w:rsidR="008E4511" w:rsidRDefault="008E451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F56A" w14:textId="2B93E40F" w:rsidR="000A2CD4" w:rsidRPr="004011A7" w:rsidRDefault="008E4511" w:rsidP="004011A7">
    <w:pPr>
      <w:pBdr>
        <w:top w:val="single" w:sz="4" w:space="1" w:color="auto"/>
      </w:pBdr>
      <w:tabs>
        <w:tab w:val="center" w:pos="4819"/>
        <w:tab w:val="right" w:pos="9638"/>
      </w:tabs>
      <w:autoSpaceDE/>
      <w:autoSpaceDN/>
      <w:adjustRightInd/>
      <w:jc w:val="left"/>
      <w:rPr>
        <w:rStyle w:val="Numeropagina"/>
        <w:rFonts w:asciiTheme="minorHAnsi" w:hAnsiTheme="minorHAnsi" w:cstheme="minorHAnsi"/>
        <w:b w:val="0"/>
        <w:i/>
        <w:color w:val="0000FF"/>
        <w:sz w:val="18"/>
        <w:szCs w:val="18"/>
      </w:rPr>
    </w:pPr>
    <w:r>
      <w:rPr>
        <w:rFonts w:asciiTheme="minorHAnsi" w:hAnsiTheme="minorHAnsi" w:cstheme="minorHAnsi"/>
        <w:sz w:val="18"/>
        <w:szCs w:val="18"/>
      </w:rPr>
      <w:t xml:space="preserve">Moduli di dichiarazione - </w:t>
    </w:r>
    <w:r w:rsidR="00AD0ED7" w:rsidRPr="004011A7">
      <w:rPr>
        <w:rFonts w:asciiTheme="minorHAnsi" w:hAnsiTheme="minorHAnsi" w:cstheme="minorHAnsi"/>
        <w:sz w:val="18"/>
        <w:szCs w:val="18"/>
      </w:rPr>
      <w:t xml:space="preserve">Gara a procedura aperta ai sensi del </w:t>
    </w:r>
    <w:proofErr w:type="spellStart"/>
    <w:r w:rsidR="00AD0ED7" w:rsidRPr="004011A7">
      <w:rPr>
        <w:rFonts w:asciiTheme="minorHAnsi" w:hAnsiTheme="minorHAnsi" w:cstheme="minorHAnsi"/>
        <w:sz w:val="18"/>
        <w:szCs w:val="18"/>
      </w:rPr>
      <w:t>D.Lgs.</w:t>
    </w:r>
    <w:proofErr w:type="spellEnd"/>
    <w:r w:rsidR="00AD0ED7" w:rsidRPr="004011A7">
      <w:rPr>
        <w:rFonts w:asciiTheme="minorHAnsi" w:hAnsiTheme="minorHAnsi" w:cstheme="minorHAnsi"/>
        <w:sz w:val="18"/>
        <w:szCs w:val="18"/>
      </w:rPr>
      <w:t xml:space="preserve"> </w:t>
    </w:r>
    <w:r w:rsidR="0078640B" w:rsidRPr="004011A7">
      <w:rPr>
        <w:rFonts w:asciiTheme="minorHAnsi" w:hAnsiTheme="minorHAnsi" w:cstheme="minorHAnsi"/>
        <w:sz w:val="18"/>
        <w:szCs w:val="18"/>
      </w:rPr>
      <w:t>36</w:t>
    </w:r>
    <w:r w:rsidR="00AD0ED7" w:rsidRPr="004011A7">
      <w:rPr>
        <w:rFonts w:asciiTheme="minorHAnsi" w:hAnsiTheme="minorHAnsi" w:cstheme="minorHAnsi"/>
        <w:sz w:val="18"/>
        <w:szCs w:val="18"/>
      </w:rPr>
      <w:t>/20</w:t>
    </w:r>
    <w:r w:rsidR="0078640B" w:rsidRPr="004011A7">
      <w:rPr>
        <w:rFonts w:asciiTheme="minorHAnsi" w:hAnsiTheme="minorHAnsi" w:cstheme="minorHAnsi"/>
        <w:sz w:val="18"/>
        <w:szCs w:val="18"/>
      </w:rPr>
      <w:t>23</w:t>
    </w:r>
    <w:r w:rsidR="00AD0ED7" w:rsidRPr="004011A7">
      <w:rPr>
        <w:rFonts w:asciiTheme="minorHAnsi" w:hAnsiTheme="minorHAnsi" w:cstheme="minorHAnsi"/>
        <w:sz w:val="18"/>
        <w:szCs w:val="18"/>
      </w:rPr>
      <w:t>, pe</w:t>
    </w:r>
    <w:r w:rsidR="004011A7">
      <w:rPr>
        <w:rFonts w:asciiTheme="minorHAnsi" w:hAnsiTheme="minorHAnsi" w:cstheme="minorHAnsi"/>
        <w:sz w:val="18"/>
        <w:szCs w:val="18"/>
      </w:rPr>
      <w:t>r la prestazione dei servizi inerenti alle coperture assicurative dei rischi connessi alla circolazione dei veicoli e dei natanti delle amministrazioni dello Stato</w:t>
    </w:r>
    <w:r w:rsidR="008C41AD">
      <w:rPr>
        <w:rFonts w:asciiTheme="minorHAnsi" w:hAnsiTheme="minorHAnsi" w:cstheme="minorHAnsi"/>
        <w:sz w:val="18"/>
        <w:szCs w:val="18"/>
      </w:rPr>
      <w:t xml:space="preserve"> </w:t>
    </w:r>
    <w:r w:rsidR="00D21B7E">
      <w:rPr>
        <w:rFonts w:asciiTheme="minorHAnsi" w:hAnsiTheme="minorHAnsi" w:cstheme="minorHAnsi"/>
        <w:sz w:val="18"/>
        <w:szCs w:val="18"/>
      </w:rPr>
      <w:t xml:space="preserve">Annualità </w:t>
    </w:r>
    <w:r w:rsidR="008C41AD">
      <w:rPr>
        <w:rFonts w:asciiTheme="minorHAnsi" w:hAnsiTheme="minorHAnsi" w:cstheme="minorHAnsi"/>
        <w:sz w:val="18"/>
        <w:szCs w:val="18"/>
      </w:rPr>
      <w:t>2026-2027</w:t>
    </w:r>
  </w:p>
  <w:p w14:paraId="55EAEAE7" w14:textId="420B9839" w:rsidR="000A2CD4" w:rsidRDefault="00AD0ED7" w:rsidP="004011A7">
    <w:pPr>
      <w:pStyle w:val="Pidipagina"/>
      <w:jc w:val="both"/>
    </w:pPr>
    <w:r w:rsidRPr="007F0195">
      <w:t xml:space="preserve">Allegato </w:t>
    </w:r>
    <w:r w:rsidR="004011A7">
      <w:t>4</w:t>
    </w:r>
    <w:r w:rsidRPr="007F0195">
      <w:t xml:space="preserve"> – </w:t>
    </w:r>
    <w:r w:rsidR="00C5636A">
      <w:t>Altre Dichiarazioni</w:t>
    </w:r>
  </w:p>
  <w:p w14:paraId="30428273" w14:textId="44512505" w:rsidR="007F0195" w:rsidRPr="007F0195" w:rsidRDefault="007F0195" w:rsidP="007F0195">
    <w:pPr>
      <w:pStyle w:val="Pidipagina"/>
    </w:pPr>
    <w:r>
      <w:fldChar w:fldCharType="begin"/>
    </w:r>
    <w:r>
      <w:instrText>PAGE   \* MERGEFORMAT</w:instrText>
    </w:r>
    <w:r>
      <w:fldChar w:fldCharType="separate"/>
    </w:r>
    <w:r w:rsidR="00A57ABC">
      <w:rPr>
        <w:noProof/>
      </w:rPr>
      <w:t>6</w:t>
    </w:r>
    <w:r>
      <w:fldChar w:fldCharType="end"/>
    </w:r>
  </w:p>
  <w:p w14:paraId="02934A27" w14:textId="77777777" w:rsidR="000A2CD4" w:rsidRPr="00AF2095" w:rsidRDefault="000A2CD4" w:rsidP="007F019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8307" w14:textId="77777777" w:rsidR="008E4511" w:rsidRDefault="008E451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05250" w14:textId="77777777" w:rsidR="00EC0CB7" w:rsidRDefault="00EC0CB7" w:rsidP="007F0195">
      <w:pPr>
        <w:spacing w:line="240" w:lineRule="auto"/>
      </w:pPr>
      <w:r>
        <w:separator/>
      </w:r>
    </w:p>
  </w:footnote>
  <w:footnote w:type="continuationSeparator" w:id="0">
    <w:p w14:paraId="795DEACD" w14:textId="77777777" w:rsidR="00EC0CB7" w:rsidRDefault="00EC0CB7"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57F65" w14:textId="77777777" w:rsidR="008E4511" w:rsidRDefault="008E451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0A328F48"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 w:numId="29" w16cid:durableId="577985977">
    <w:abstractNumId w:val="1"/>
  </w:num>
  <w:num w:numId="30" w16cid:durableId="2133474363">
    <w:abstractNumId w:val="1"/>
  </w:num>
  <w:num w:numId="31" w16cid:durableId="1206404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06F8"/>
    <w:rsid w:val="00022170"/>
    <w:rsid w:val="000446FF"/>
    <w:rsid w:val="0005210B"/>
    <w:rsid w:val="000752D2"/>
    <w:rsid w:val="000A20B6"/>
    <w:rsid w:val="000A2CD4"/>
    <w:rsid w:val="000A7EF6"/>
    <w:rsid w:val="000F5492"/>
    <w:rsid w:val="00102E5B"/>
    <w:rsid w:val="001105D3"/>
    <w:rsid w:val="00150176"/>
    <w:rsid w:val="001714D1"/>
    <w:rsid w:val="00195327"/>
    <w:rsid w:val="001B3982"/>
    <w:rsid w:val="001C5829"/>
    <w:rsid w:val="002322B0"/>
    <w:rsid w:val="002625FB"/>
    <w:rsid w:val="002714F8"/>
    <w:rsid w:val="002E70E8"/>
    <w:rsid w:val="002F0F03"/>
    <w:rsid w:val="003072AF"/>
    <w:rsid w:val="00311F42"/>
    <w:rsid w:val="00316E7F"/>
    <w:rsid w:val="00320B39"/>
    <w:rsid w:val="00352CEB"/>
    <w:rsid w:val="00362B4C"/>
    <w:rsid w:val="0037161C"/>
    <w:rsid w:val="00381E13"/>
    <w:rsid w:val="003C35C7"/>
    <w:rsid w:val="003C5382"/>
    <w:rsid w:val="003D643C"/>
    <w:rsid w:val="003D6B76"/>
    <w:rsid w:val="003D6D78"/>
    <w:rsid w:val="003F3BBA"/>
    <w:rsid w:val="003F46D1"/>
    <w:rsid w:val="004011A7"/>
    <w:rsid w:val="004071E1"/>
    <w:rsid w:val="00465DDD"/>
    <w:rsid w:val="00466605"/>
    <w:rsid w:val="00471F57"/>
    <w:rsid w:val="00475ADD"/>
    <w:rsid w:val="0048125E"/>
    <w:rsid w:val="00483EEC"/>
    <w:rsid w:val="00491D3C"/>
    <w:rsid w:val="00495282"/>
    <w:rsid w:val="004A7485"/>
    <w:rsid w:val="004B3B48"/>
    <w:rsid w:val="004E2A8D"/>
    <w:rsid w:val="00525123"/>
    <w:rsid w:val="005518CF"/>
    <w:rsid w:val="005A550E"/>
    <w:rsid w:val="005B2EE7"/>
    <w:rsid w:val="005B42F2"/>
    <w:rsid w:val="005D673F"/>
    <w:rsid w:val="005E432D"/>
    <w:rsid w:val="00606A55"/>
    <w:rsid w:val="006460C4"/>
    <w:rsid w:val="00665D95"/>
    <w:rsid w:val="006A7731"/>
    <w:rsid w:val="006D07D3"/>
    <w:rsid w:val="006D0B3C"/>
    <w:rsid w:val="006F6C92"/>
    <w:rsid w:val="006F6D05"/>
    <w:rsid w:val="007068C8"/>
    <w:rsid w:val="007069F7"/>
    <w:rsid w:val="00725CEA"/>
    <w:rsid w:val="007307F1"/>
    <w:rsid w:val="00736A35"/>
    <w:rsid w:val="00752369"/>
    <w:rsid w:val="00760F8D"/>
    <w:rsid w:val="0078640B"/>
    <w:rsid w:val="0079220D"/>
    <w:rsid w:val="007A51CA"/>
    <w:rsid w:val="007F0195"/>
    <w:rsid w:val="007F4B79"/>
    <w:rsid w:val="00802630"/>
    <w:rsid w:val="008572BB"/>
    <w:rsid w:val="008576F9"/>
    <w:rsid w:val="00893118"/>
    <w:rsid w:val="008B7F03"/>
    <w:rsid w:val="008C41AD"/>
    <w:rsid w:val="008E4511"/>
    <w:rsid w:val="008E7103"/>
    <w:rsid w:val="00904103"/>
    <w:rsid w:val="009065ED"/>
    <w:rsid w:val="0093739B"/>
    <w:rsid w:val="00971F8E"/>
    <w:rsid w:val="009B7B76"/>
    <w:rsid w:val="009D73C2"/>
    <w:rsid w:val="009F040B"/>
    <w:rsid w:val="009F2CAB"/>
    <w:rsid w:val="00A045FA"/>
    <w:rsid w:val="00A309A6"/>
    <w:rsid w:val="00A30ED7"/>
    <w:rsid w:val="00A41034"/>
    <w:rsid w:val="00A57ABC"/>
    <w:rsid w:val="00A64B59"/>
    <w:rsid w:val="00A70440"/>
    <w:rsid w:val="00A7375F"/>
    <w:rsid w:val="00AB30BA"/>
    <w:rsid w:val="00AC317B"/>
    <w:rsid w:val="00AD0ED7"/>
    <w:rsid w:val="00B0646A"/>
    <w:rsid w:val="00B2615C"/>
    <w:rsid w:val="00B42C95"/>
    <w:rsid w:val="00B61804"/>
    <w:rsid w:val="00B61BEB"/>
    <w:rsid w:val="00B61F6E"/>
    <w:rsid w:val="00B67CAF"/>
    <w:rsid w:val="00B731EF"/>
    <w:rsid w:val="00B81C5D"/>
    <w:rsid w:val="00B97E8B"/>
    <w:rsid w:val="00BA5766"/>
    <w:rsid w:val="00BC15FB"/>
    <w:rsid w:val="00BE2095"/>
    <w:rsid w:val="00BF0650"/>
    <w:rsid w:val="00C10319"/>
    <w:rsid w:val="00C118DE"/>
    <w:rsid w:val="00C277FD"/>
    <w:rsid w:val="00C33F4F"/>
    <w:rsid w:val="00C423AE"/>
    <w:rsid w:val="00C56018"/>
    <w:rsid w:val="00C5636A"/>
    <w:rsid w:val="00C67E77"/>
    <w:rsid w:val="00C856E4"/>
    <w:rsid w:val="00CA1740"/>
    <w:rsid w:val="00CA6710"/>
    <w:rsid w:val="00CD6DD6"/>
    <w:rsid w:val="00D02B2A"/>
    <w:rsid w:val="00D21B7E"/>
    <w:rsid w:val="00D30F65"/>
    <w:rsid w:val="00D452D0"/>
    <w:rsid w:val="00D7006F"/>
    <w:rsid w:val="00D85C93"/>
    <w:rsid w:val="00DA1B86"/>
    <w:rsid w:val="00DE7405"/>
    <w:rsid w:val="00E02F89"/>
    <w:rsid w:val="00E05EF2"/>
    <w:rsid w:val="00E16303"/>
    <w:rsid w:val="00E32C9A"/>
    <w:rsid w:val="00E40BF7"/>
    <w:rsid w:val="00E937D0"/>
    <w:rsid w:val="00EA305C"/>
    <w:rsid w:val="00EB3DF0"/>
    <w:rsid w:val="00EB7FCE"/>
    <w:rsid w:val="00EC0CB7"/>
    <w:rsid w:val="00EE0C4C"/>
    <w:rsid w:val="00EF42CC"/>
    <w:rsid w:val="00EF556F"/>
    <w:rsid w:val="00F16B35"/>
    <w:rsid w:val="00F179B0"/>
    <w:rsid w:val="00F43351"/>
    <w:rsid w:val="00F57DF7"/>
    <w:rsid w:val="00F63050"/>
    <w:rsid w:val="00F9249C"/>
    <w:rsid w:val="00FA15BB"/>
    <w:rsid w:val="00FC1CE3"/>
    <w:rsid w:val="00FD0E7F"/>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788</Words>
  <Characters>4494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Gabbrielli Vanessa</cp:lastModifiedBy>
  <cp:revision>11</cp:revision>
  <cp:lastPrinted>2025-06-16T13:49:00Z</cp:lastPrinted>
  <dcterms:created xsi:type="dcterms:W3CDTF">2025-01-20T16:16:00Z</dcterms:created>
  <dcterms:modified xsi:type="dcterms:W3CDTF">2025-06-18T13:04:00Z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